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92" w:rsidRPr="00150C92" w:rsidRDefault="00150C92" w:rsidP="00150C92">
      <w:pPr>
        <w:spacing w:after="0"/>
        <w:ind w:left="360"/>
        <w:jc w:val="center"/>
        <w:rPr>
          <w:rFonts w:ascii="Times New Roman" w:hAnsi="Times New Roman"/>
          <w:b/>
          <w:sz w:val="36"/>
          <w:szCs w:val="36"/>
        </w:rPr>
      </w:pPr>
      <w:r w:rsidRPr="00150C92">
        <w:rPr>
          <w:rFonts w:ascii="Times New Roman" w:hAnsi="Times New Roman"/>
          <w:b/>
          <w:sz w:val="36"/>
          <w:szCs w:val="36"/>
        </w:rPr>
        <w:t>Общество с ограниченной ответственностью</w:t>
      </w:r>
    </w:p>
    <w:p w:rsidR="00150C92" w:rsidRPr="00150C92" w:rsidRDefault="00150C92" w:rsidP="00150C92">
      <w:pPr>
        <w:spacing w:after="0"/>
        <w:ind w:left="360"/>
        <w:jc w:val="center"/>
        <w:rPr>
          <w:rFonts w:ascii="Times New Roman" w:hAnsi="Times New Roman"/>
          <w:b/>
          <w:sz w:val="36"/>
          <w:szCs w:val="36"/>
        </w:rPr>
      </w:pPr>
      <w:r w:rsidRPr="00150C92">
        <w:rPr>
          <w:rFonts w:ascii="Times New Roman" w:hAnsi="Times New Roman"/>
          <w:b/>
          <w:sz w:val="36"/>
          <w:szCs w:val="36"/>
        </w:rPr>
        <w:t>«Центр гигиены и экологии»</w:t>
      </w:r>
    </w:p>
    <w:p w:rsidR="00150C92" w:rsidRPr="00150C92" w:rsidRDefault="00150C92" w:rsidP="00150C92">
      <w:pPr>
        <w:pStyle w:val="a3"/>
        <w:tabs>
          <w:tab w:val="left" w:pos="1845"/>
        </w:tabs>
        <w:jc w:val="both"/>
        <w:rPr>
          <w:rFonts w:ascii="Times New Roman" w:hAnsi="Times New Roman"/>
        </w:rPr>
      </w:pPr>
      <w:r w:rsidRPr="00150C92">
        <w:rPr>
          <w:rFonts w:ascii="Times New Roman" w:hAnsi="Times New Roman"/>
          <w:sz w:val="20"/>
          <w:szCs w:val="20"/>
        </w:rPr>
        <w:t xml:space="preserve">Адрес: </w:t>
      </w:r>
      <w:r w:rsidRPr="00150C9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656056,КРАЙ АЛТАЙСКИЙ,,ГОРОД БАРНАУЛ,,УЛИЦА ПУШКИНА</w:t>
      </w:r>
      <w:proofErr w:type="gramStart"/>
      <w:r w:rsidRPr="00150C9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,Д</w:t>
      </w:r>
      <w:proofErr w:type="gramEnd"/>
      <w:r w:rsidRPr="00150C9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ОМ 38, ОФИС 101 телефон </w:t>
      </w:r>
      <w:r>
        <w:rPr>
          <w:rFonts w:ascii="Times New Roman" w:hAnsi="Times New Roman"/>
        </w:rPr>
        <w:t xml:space="preserve">                 (385</w:t>
      </w:r>
      <w:r w:rsidRPr="00150C92">
        <w:rPr>
          <w:rFonts w:ascii="Times New Roman" w:hAnsi="Times New Roman"/>
        </w:rPr>
        <w:t xml:space="preserve">2) </w:t>
      </w:r>
      <w:r>
        <w:rPr>
          <w:rFonts w:ascii="Times New Roman" w:hAnsi="Times New Roman"/>
        </w:rPr>
        <w:t>20-19-02</w:t>
      </w:r>
    </w:p>
    <w:p w:rsidR="00150C92" w:rsidRPr="00150C92" w:rsidRDefault="00150C92" w:rsidP="00150C92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150C92">
        <w:rPr>
          <w:rFonts w:ascii="Times New Roman" w:hAnsi="Times New Roman"/>
          <w:sz w:val="20"/>
          <w:szCs w:val="20"/>
        </w:rPr>
        <w:t xml:space="preserve">ИНН: </w:t>
      </w:r>
      <w:r>
        <w:rPr>
          <w:rFonts w:ascii="Times New Roman" w:hAnsi="Times New Roman"/>
          <w:sz w:val="20"/>
          <w:szCs w:val="20"/>
        </w:rPr>
        <w:t>2225171640</w:t>
      </w:r>
      <w:r w:rsidRPr="00150C92">
        <w:rPr>
          <w:rFonts w:ascii="Times New Roman" w:hAnsi="Times New Roman"/>
          <w:sz w:val="20"/>
          <w:szCs w:val="20"/>
        </w:rPr>
        <w:t xml:space="preserve">     КПП: </w:t>
      </w:r>
      <w:r>
        <w:rPr>
          <w:rFonts w:ascii="Times New Roman" w:hAnsi="Times New Roman"/>
          <w:sz w:val="20"/>
          <w:szCs w:val="20"/>
        </w:rPr>
        <w:t>222501001</w:t>
      </w:r>
      <w:r w:rsidRPr="00150C92">
        <w:rPr>
          <w:rFonts w:ascii="Times New Roman" w:hAnsi="Times New Roman"/>
          <w:sz w:val="20"/>
          <w:szCs w:val="20"/>
        </w:rPr>
        <w:t xml:space="preserve">  Банк. реквизиты: </w:t>
      </w:r>
      <w:proofErr w:type="gramStart"/>
      <w:r w:rsidRPr="00150C92">
        <w:rPr>
          <w:rFonts w:ascii="Times New Roman" w:hAnsi="Times New Roman"/>
          <w:sz w:val="20"/>
          <w:szCs w:val="20"/>
        </w:rPr>
        <w:t>р</w:t>
      </w:r>
      <w:proofErr w:type="gramEnd"/>
      <w:r w:rsidRPr="00150C92">
        <w:rPr>
          <w:rFonts w:ascii="Times New Roman" w:hAnsi="Times New Roman"/>
          <w:sz w:val="20"/>
          <w:szCs w:val="20"/>
        </w:rPr>
        <w:t xml:space="preserve">/с </w:t>
      </w:r>
      <w:r>
        <w:rPr>
          <w:rStyle w:val="wmi-callto"/>
          <w:rFonts w:ascii="Times New Roman" w:hAnsi="Times New Roman"/>
          <w:bCs/>
          <w:color w:val="484848"/>
          <w:sz w:val="20"/>
          <w:szCs w:val="20"/>
          <w:shd w:val="clear" w:color="auto" w:fill="FFFFFF"/>
        </w:rPr>
        <w:t>407028102810204000017850</w:t>
      </w:r>
      <w:r w:rsidRPr="00150C92">
        <w:rPr>
          <w:rStyle w:val="wmi-callto"/>
          <w:rFonts w:ascii="Times New Roman" w:hAnsi="Times New Roman"/>
          <w:bCs/>
          <w:color w:val="484848"/>
          <w:sz w:val="20"/>
          <w:szCs w:val="20"/>
          <w:shd w:val="clear" w:color="auto" w:fill="FFFFFF"/>
        </w:rPr>
        <w:t xml:space="preserve"> </w:t>
      </w:r>
      <w:r w:rsidRPr="00150C92">
        <w:rPr>
          <w:rFonts w:ascii="Times New Roman" w:hAnsi="Times New Roman"/>
          <w:sz w:val="18"/>
          <w:szCs w:val="18"/>
        </w:rPr>
        <w:t>в СИБИРСКИЙ Ф-Л ПАО "ПРОМСВЯЗЬБАНК"</w:t>
      </w:r>
      <w:r w:rsidR="00983084">
        <w:rPr>
          <w:rFonts w:ascii="Times New Roman" w:hAnsi="Times New Roman"/>
          <w:sz w:val="18"/>
          <w:szCs w:val="18"/>
        </w:rPr>
        <w:t>, г. Новосибирск,</w:t>
      </w:r>
      <w:r w:rsidRPr="00150C92">
        <w:rPr>
          <w:rFonts w:ascii="Times New Roman" w:hAnsi="Times New Roman"/>
          <w:sz w:val="18"/>
          <w:szCs w:val="18"/>
        </w:rPr>
        <w:t xml:space="preserve"> К/с 30101810500000000816 БИК: 045004816</w:t>
      </w:r>
    </w:p>
    <w:p w:rsidR="00150C92" w:rsidRPr="00150C92" w:rsidRDefault="00BE1DF6" w:rsidP="00150C92">
      <w:pPr>
        <w:pStyle w:val="a3"/>
        <w:spacing w:after="0"/>
        <w:rPr>
          <w:rFonts w:ascii="Times New Roman" w:hAnsi="Times New Roman"/>
          <w:b/>
          <w:sz w:val="32"/>
          <w:szCs w:val="32"/>
          <w:u w:val="single"/>
        </w:rPr>
      </w:pPr>
      <w:r w:rsidRPr="00BE1DF6">
        <w:rPr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" from="-14.4pt,7.15pt" to="453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" strokeweight="3pt">
            <v:stroke linestyle="thinThin"/>
          </v:line>
        </w:pict>
      </w:r>
    </w:p>
    <w:p w:rsidR="00F733A6" w:rsidRPr="00F733A6" w:rsidRDefault="00F733A6" w:rsidP="00F733A6">
      <w:pPr>
        <w:spacing w:after="0" w:line="240" w:lineRule="auto"/>
        <w:ind w:right="-1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</w:t>
      </w:r>
      <w:r w:rsidRPr="00F73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УТВЕРЖДАЮ:</w:t>
      </w:r>
    </w:p>
    <w:p w:rsidR="00F733A6" w:rsidRPr="00F733A6" w:rsidRDefault="00F733A6" w:rsidP="00F733A6">
      <w:pPr>
        <w:spacing w:after="0" w:line="240" w:lineRule="auto"/>
        <w:ind w:right="-1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3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Pr="00F73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F73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 ООО «Центр </w:t>
      </w:r>
    </w:p>
    <w:p w:rsidR="00F733A6" w:rsidRPr="00F733A6" w:rsidRDefault="00F733A6" w:rsidP="00F733A6">
      <w:pPr>
        <w:spacing w:after="0" w:line="240" w:lineRule="auto"/>
        <w:ind w:right="-1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гигиены и экологии»</w:t>
      </w:r>
    </w:p>
    <w:p w:rsidR="00F733A6" w:rsidRPr="00F733A6" w:rsidRDefault="00F733A6" w:rsidP="00F733A6">
      <w:pPr>
        <w:spacing w:after="0" w:line="240" w:lineRule="auto"/>
        <w:ind w:right="-1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3A6" w:rsidRPr="00F733A6" w:rsidRDefault="00F733A6" w:rsidP="00F733A6">
      <w:pPr>
        <w:spacing w:after="0" w:line="240" w:lineRule="auto"/>
        <w:ind w:right="-1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DB7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7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F73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DB7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_________О.А. Корниенко</w:t>
      </w:r>
    </w:p>
    <w:p w:rsidR="00150C92" w:rsidRPr="00150C92" w:rsidRDefault="00150C92" w:rsidP="00F733A6">
      <w:pPr>
        <w:spacing w:after="0" w:line="240" w:lineRule="auto"/>
        <w:ind w:right="-193"/>
        <w:jc w:val="center"/>
        <w:rPr>
          <w:rFonts w:ascii="Times New Roman" w:hAnsi="Times New Roman"/>
          <w:color w:val="000000"/>
          <w:sz w:val="21"/>
          <w:szCs w:val="21"/>
        </w:rPr>
      </w:pPr>
    </w:p>
    <w:p w:rsidR="00150C92" w:rsidRPr="00150C92" w:rsidRDefault="00150C92" w:rsidP="00150C92">
      <w:pPr>
        <w:pStyle w:val="a3"/>
        <w:spacing w:after="0" w:line="270" w:lineRule="atLeast"/>
        <w:rPr>
          <w:rFonts w:ascii="Times New Roman" w:hAnsi="Times New Roman"/>
          <w:color w:val="000000"/>
          <w:sz w:val="21"/>
          <w:szCs w:val="21"/>
        </w:rPr>
      </w:pPr>
    </w:p>
    <w:tbl>
      <w:tblPr>
        <w:tblW w:w="9528" w:type="dxa"/>
        <w:tblInd w:w="93" w:type="dxa"/>
        <w:tblLook w:val="0000"/>
      </w:tblPr>
      <w:tblGrid>
        <w:gridCol w:w="724"/>
        <w:gridCol w:w="6644"/>
        <w:gridCol w:w="2160"/>
      </w:tblGrid>
      <w:tr w:rsidR="00D90F23" w:rsidRPr="00D90F23" w:rsidTr="00962BDD">
        <w:trPr>
          <w:trHeight w:val="315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F23" w:rsidRPr="00D90F23" w:rsidRDefault="00D90F23" w:rsidP="00D90F23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и стоимость работ, выполняемых ООО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гигиены и экологии</w:t>
            </w:r>
            <w:r w:rsidRPr="00D90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D90F23" w:rsidRPr="00D90F23" w:rsidTr="00962BDD">
        <w:trPr>
          <w:trHeight w:val="375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F23" w:rsidRPr="00D90F23" w:rsidRDefault="00D90F23" w:rsidP="00D90F23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оказанию платных услуг предприятиям, </w:t>
            </w:r>
          </w:p>
        </w:tc>
      </w:tr>
      <w:tr w:rsidR="00D90F23" w:rsidRPr="00D90F23" w:rsidTr="00962BDD">
        <w:trPr>
          <w:trHeight w:val="425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F23" w:rsidRPr="00D90F23" w:rsidRDefault="00D90F23" w:rsidP="00D90F23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учреждениям, организациям и населению</w:t>
            </w:r>
          </w:p>
        </w:tc>
      </w:tr>
      <w:tr w:rsidR="00D90F23" w:rsidRPr="00D90F23" w:rsidTr="00962BDD">
        <w:trPr>
          <w:trHeight w:val="32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23" w:rsidRPr="00D90F23" w:rsidRDefault="00D90F23" w:rsidP="00D9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0F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№ </w:t>
            </w:r>
            <w:proofErr w:type="gramStart"/>
            <w:r w:rsidRPr="00D90F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D90F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6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23" w:rsidRPr="00D90F23" w:rsidRDefault="00D90F23" w:rsidP="00D9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0F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услуги (работы)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23" w:rsidRPr="00D90F23" w:rsidRDefault="00D90F23" w:rsidP="00D90F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90F23" w:rsidRPr="00D90F23" w:rsidTr="00962BDD">
        <w:trPr>
          <w:trHeight w:val="25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23" w:rsidRPr="00D90F23" w:rsidRDefault="00D90F23" w:rsidP="00D90F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23" w:rsidRPr="00D90F23" w:rsidRDefault="00D90F23" w:rsidP="00D90F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23" w:rsidRPr="00D90F23" w:rsidRDefault="00D90F23" w:rsidP="00D90F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90F23" w:rsidRPr="00D90F23" w:rsidTr="00962BDD">
        <w:trPr>
          <w:trHeight w:val="345"/>
        </w:trPr>
        <w:tc>
          <w:tcPr>
            <w:tcW w:w="9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23" w:rsidRPr="00D90F23" w:rsidRDefault="00D90F23" w:rsidP="00D9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90F2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Санитарно - эпидемиологическая экспертиза:</w:t>
            </w:r>
          </w:p>
        </w:tc>
      </w:tr>
      <w:tr w:rsidR="00D90F23" w:rsidRPr="00D90F23" w:rsidTr="00962BDD">
        <w:trPr>
          <w:trHeight w:val="8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23" w:rsidRPr="00F733A6" w:rsidRDefault="00D90F23" w:rsidP="00962BD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3" w:right="-108" w:firstLine="2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23" w:rsidRPr="00D90F23" w:rsidRDefault="00D90F23" w:rsidP="00962B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0F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Санитарно - эпидемиологическая экспертиза проектов организации санитарно-защитных зон (СЗЗ) объектов с количеством загрязняющих </w:t>
            </w:r>
            <w:r w:rsidRPr="004B7718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веществ до 10</w:t>
            </w:r>
            <w:r w:rsidR="004B7718" w:rsidRPr="004B7718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 xml:space="preserve"> включительно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23" w:rsidRPr="00E83C84" w:rsidRDefault="002066A8" w:rsidP="0085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C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r w:rsidR="00851746" w:rsidRPr="00E83C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000</w:t>
            </w:r>
          </w:p>
          <w:p w:rsidR="00D90F23" w:rsidRPr="00E83C84" w:rsidRDefault="00D90F23" w:rsidP="00D90F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90F23" w:rsidRPr="00D90F23" w:rsidTr="00962BDD">
        <w:trPr>
          <w:trHeight w:val="8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23" w:rsidRPr="00F733A6" w:rsidRDefault="00D90F23" w:rsidP="00D90F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23" w:rsidRPr="00D90F23" w:rsidRDefault="00D90F23" w:rsidP="00962B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0F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Санитарно - эпидемиологическая экспертиза проектов организации санитарно-защитных зон (СЗЗ) объектов с колич</w:t>
            </w:r>
            <w:r w:rsidRPr="00F73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еством загрязняющих </w:t>
            </w:r>
            <w:r w:rsidRPr="004B7718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 xml:space="preserve">веществ до 20 </w:t>
            </w:r>
            <w:r w:rsidR="004B7718" w:rsidRPr="004B7718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включительно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23" w:rsidRPr="00E83C84" w:rsidRDefault="00946E05" w:rsidP="0085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C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2066A8" w:rsidRPr="00E83C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962BDD" w:rsidRPr="00E83C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000</w:t>
            </w:r>
          </w:p>
          <w:p w:rsidR="00D90F23" w:rsidRPr="00E83C84" w:rsidRDefault="00D90F23" w:rsidP="00D90F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90F23" w:rsidRPr="00D90F23" w:rsidTr="00962BDD">
        <w:trPr>
          <w:trHeight w:val="8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23" w:rsidRPr="00F733A6" w:rsidRDefault="00D90F23" w:rsidP="00D90F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23" w:rsidRPr="00F733A6" w:rsidRDefault="00D90F23" w:rsidP="00962B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0F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Санитарно - эпидемиологическая экспертиза проектов организации санитарно-защитных зон (СЗЗ) объектов с колич</w:t>
            </w:r>
            <w:r w:rsidRPr="00F73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еством загрязняющих </w:t>
            </w:r>
            <w:r w:rsidRPr="004B7718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веществ до 40</w:t>
            </w:r>
            <w:r w:rsidR="004B7718" w:rsidRPr="004B7718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 xml:space="preserve"> включительно</w:t>
            </w:r>
            <w:r w:rsidRPr="00D90F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23" w:rsidRPr="00E83C84" w:rsidRDefault="002066A8" w:rsidP="002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C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150</w:t>
            </w:r>
            <w:r w:rsidR="00962BDD" w:rsidRPr="00E83C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00</w:t>
            </w:r>
          </w:p>
        </w:tc>
      </w:tr>
      <w:tr w:rsidR="00D90F23" w:rsidRPr="00D90F23" w:rsidTr="00962BDD">
        <w:trPr>
          <w:trHeight w:val="8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23" w:rsidRPr="00F733A6" w:rsidRDefault="00D90F23" w:rsidP="00D90F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2BDD" w:rsidRPr="00F733A6" w:rsidRDefault="00D90F23" w:rsidP="00962B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0F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Санитарно - эпидемиологическая экспертиза проектов предельно допустимых выбросов (ПДВ) с количеством загрязняющих веществ </w:t>
            </w:r>
          </w:p>
          <w:p w:rsidR="00D90F23" w:rsidRPr="00D90F23" w:rsidRDefault="00D90F23" w:rsidP="00962B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</w:pPr>
            <w:r w:rsidRPr="00D90F23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 xml:space="preserve">до </w:t>
            </w:r>
            <w:r w:rsidRPr="00F733A6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1</w:t>
            </w:r>
            <w:r w:rsidRPr="00D90F23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 xml:space="preserve">0 включительно 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F23" w:rsidRPr="00E83C84" w:rsidRDefault="002066A8" w:rsidP="0094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C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</w:t>
            </w:r>
            <w:r w:rsidR="00D90F23" w:rsidRPr="00E83C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00</w:t>
            </w:r>
          </w:p>
        </w:tc>
      </w:tr>
      <w:tr w:rsidR="00D90F23" w:rsidRPr="00D90F23" w:rsidTr="00962BDD">
        <w:trPr>
          <w:trHeight w:val="8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23" w:rsidRPr="00F733A6" w:rsidRDefault="00D90F23" w:rsidP="00D90F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2BDD" w:rsidRPr="00F733A6" w:rsidRDefault="00D90F23" w:rsidP="00962B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0F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Санитарно - эпидемиологическая экспертиза проектов предельно допустимых выбросов (ПДВ) с колич</w:t>
            </w:r>
            <w:r w:rsidRPr="00F73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еством загрязняющих веществ </w:t>
            </w:r>
          </w:p>
          <w:p w:rsidR="00D90F23" w:rsidRPr="00D90F23" w:rsidRDefault="00D90F23" w:rsidP="00962B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</w:pPr>
            <w:r w:rsidRPr="00F733A6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до 2</w:t>
            </w:r>
            <w:r w:rsidRPr="00D90F23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 xml:space="preserve">0 включительно 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F23" w:rsidRPr="00E83C84" w:rsidRDefault="00946E05" w:rsidP="002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C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2066A8" w:rsidRPr="00E83C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="004B7718" w:rsidRPr="00E83C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  <w:r w:rsidR="00D90F23" w:rsidRPr="00E83C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00</w:t>
            </w:r>
          </w:p>
        </w:tc>
      </w:tr>
      <w:tr w:rsidR="00D90F23" w:rsidRPr="00D90F23" w:rsidTr="00851746">
        <w:trPr>
          <w:trHeight w:val="6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23" w:rsidRPr="00F733A6" w:rsidRDefault="00D90F23" w:rsidP="00D90F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0F23" w:rsidRPr="00D90F23" w:rsidRDefault="00D90F23" w:rsidP="008517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D90F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Санитарно - эпидемиологическая экспертиза проектов </w:t>
            </w:r>
            <w:r w:rsidR="00851746" w:rsidRPr="00F73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зон санитарной охраны (ЗСО)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F23" w:rsidRPr="00E83C84" w:rsidRDefault="004B7718" w:rsidP="0011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3C8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</w:t>
            </w:r>
            <w:r w:rsidRPr="00E83C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="00112DB3" w:rsidRPr="00E83C8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0</w:t>
            </w:r>
            <w:r w:rsidR="00851746" w:rsidRPr="00E83C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00</w:t>
            </w:r>
          </w:p>
        </w:tc>
      </w:tr>
      <w:tr w:rsidR="00D90F23" w:rsidRPr="00D90F23" w:rsidTr="00962BDD">
        <w:trPr>
          <w:trHeight w:val="7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23" w:rsidRPr="00F733A6" w:rsidRDefault="00D90F23" w:rsidP="00D90F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F23" w:rsidRPr="00D90F23" w:rsidRDefault="00D90F23" w:rsidP="00D90F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0F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Санитарно - эпидемиологическая экспертиза </w:t>
            </w:r>
            <w:r w:rsidRPr="00D90F23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проектов организации санитарно-защитных зон (СЗЗ),</w:t>
            </w:r>
            <w:r w:rsidRPr="00D90F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зоны ограничения застройки  и модернизации ПРТО.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F23" w:rsidRPr="00E83C84" w:rsidRDefault="003A5F29" w:rsidP="003A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120</w:t>
            </w:r>
            <w:r w:rsidR="00D90F23" w:rsidRPr="00E83C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00</w:t>
            </w:r>
          </w:p>
        </w:tc>
      </w:tr>
      <w:tr w:rsidR="00D90F23" w:rsidRPr="00D90F23" w:rsidTr="00962BDD">
        <w:trPr>
          <w:trHeight w:val="5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23" w:rsidRPr="00F733A6" w:rsidRDefault="00D90F23" w:rsidP="00D90F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F23" w:rsidRPr="00D90F23" w:rsidRDefault="00D90F23" w:rsidP="00D90F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0F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Санитарно - эпидемиологическая экспертиза документации и результатов лабораторных  исследований по </w:t>
            </w:r>
            <w:r w:rsidRPr="00D90F23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 xml:space="preserve">вводу в эксплуатацию объектов </w:t>
            </w:r>
            <w:r w:rsidRPr="00D90F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ПРТО.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F23" w:rsidRPr="00E83C84" w:rsidRDefault="00DB7464" w:rsidP="0037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 w:rsidR="003A5F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="003758D3" w:rsidRPr="00E83C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  <w:r w:rsidR="00D90F23" w:rsidRPr="00E83C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D90F23" w:rsidRPr="00D90F23" w:rsidTr="00962BDD">
        <w:trPr>
          <w:trHeight w:val="8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23" w:rsidRPr="00F733A6" w:rsidRDefault="00D90F23" w:rsidP="00D90F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F23" w:rsidRPr="00D90F23" w:rsidRDefault="00D90F23" w:rsidP="00D90F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D90F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Санитарно – эпидемиологическая экспертиза </w:t>
            </w:r>
            <w:r w:rsidRPr="00D90F2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проектной документации по размещению </w:t>
            </w:r>
            <w:r w:rsidRPr="00D90F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рентгеновского оборудования </w:t>
            </w:r>
            <w:r w:rsidRPr="00F73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90F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расчётом радиационной защиты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F23" w:rsidRPr="003A5F29" w:rsidRDefault="00D90F23" w:rsidP="003A5F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A5F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3A5F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Pr="003A5F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000</w:t>
            </w:r>
          </w:p>
        </w:tc>
      </w:tr>
      <w:tr w:rsidR="00D90F23" w:rsidRPr="00D90F23" w:rsidTr="00962BDD">
        <w:trPr>
          <w:trHeight w:val="5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23" w:rsidRPr="00F733A6" w:rsidRDefault="00D90F23" w:rsidP="00D90F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0F23" w:rsidRPr="00D90F23" w:rsidRDefault="00D90F23" w:rsidP="00D90F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D90F2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Экспертиза  </w:t>
            </w:r>
            <w:r w:rsidRPr="00D90F23">
              <w:rPr>
                <w:rFonts w:ascii="Times New Roman" w:eastAsia="Times New Roman" w:hAnsi="Times New Roman" w:cs="Times New Roman"/>
                <w:bCs/>
                <w:szCs w:val="20"/>
                <w:u w:val="single"/>
                <w:lang w:eastAsia="ru-RU"/>
              </w:rPr>
              <w:t>на условия  работы</w:t>
            </w:r>
            <w:r w:rsidRPr="00D90F2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с </w:t>
            </w:r>
            <w:r w:rsidRPr="00D90F2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Cs w:val="20"/>
                <w:lang w:eastAsia="ru-RU"/>
              </w:rPr>
              <w:t xml:space="preserve"> источниками  ионизирующего излучения.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F23" w:rsidRPr="003A5F29" w:rsidRDefault="00904786" w:rsidP="00D90F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A5F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="00D90F23" w:rsidRPr="003A5F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000</w:t>
            </w:r>
          </w:p>
        </w:tc>
      </w:tr>
      <w:tr w:rsidR="00D90F23" w:rsidRPr="00D90F23" w:rsidTr="00962BDD">
        <w:trPr>
          <w:trHeight w:val="4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23" w:rsidRPr="00F733A6" w:rsidRDefault="00D90F23" w:rsidP="00D90F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0F23" w:rsidRPr="00D90F23" w:rsidRDefault="00D90F23" w:rsidP="00D90F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0F2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Экспертиза  на условия  </w:t>
            </w:r>
            <w:r w:rsidRPr="00D90F23">
              <w:rPr>
                <w:rFonts w:ascii="Times New Roman" w:eastAsia="Times New Roman" w:hAnsi="Times New Roman" w:cs="Times New Roman"/>
                <w:bCs/>
                <w:szCs w:val="20"/>
                <w:u w:val="single"/>
                <w:lang w:eastAsia="ru-RU"/>
              </w:rPr>
              <w:t>хранения</w:t>
            </w:r>
            <w:r w:rsidRPr="00D90F2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</w:t>
            </w:r>
            <w:r w:rsidRPr="00D90F2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Cs w:val="20"/>
                <w:lang w:eastAsia="ru-RU"/>
              </w:rPr>
              <w:t xml:space="preserve"> источника ионизирующего </w:t>
            </w:r>
            <w:r w:rsidRPr="00D90F2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Cs w:val="20"/>
                <w:lang w:eastAsia="ru-RU"/>
              </w:rPr>
              <w:lastRenderedPageBreak/>
              <w:t xml:space="preserve">излучения.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F23" w:rsidRPr="003A5F29" w:rsidRDefault="00D90F23" w:rsidP="00D90F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A5F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4000</w:t>
            </w:r>
          </w:p>
        </w:tc>
      </w:tr>
      <w:tr w:rsidR="00D90F23" w:rsidRPr="00D90F23" w:rsidTr="00962BDD">
        <w:trPr>
          <w:trHeight w:val="5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23" w:rsidRPr="00F733A6" w:rsidRDefault="00D90F23" w:rsidP="00D90F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0F23" w:rsidRPr="00D90F23" w:rsidRDefault="00D90F23" w:rsidP="00D90F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D90F2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Разработка Программы производственного </w:t>
            </w:r>
            <w:proofErr w:type="gramStart"/>
            <w:r w:rsidRPr="00D90F2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контроля  за</w:t>
            </w:r>
            <w:proofErr w:type="gramEnd"/>
            <w:r w:rsidRPr="00D90F2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обеспечением радиационной безопасности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F23" w:rsidRPr="003A5F29" w:rsidRDefault="00D90F23" w:rsidP="00D90F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A5F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4000</w:t>
            </w:r>
          </w:p>
        </w:tc>
      </w:tr>
      <w:tr w:rsidR="00D90F23" w:rsidRPr="00D90F23" w:rsidTr="00962BDD">
        <w:trPr>
          <w:trHeight w:val="5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23" w:rsidRPr="00F733A6" w:rsidRDefault="00D90F23" w:rsidP="00D90F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F23" w:rsidRPr="00D90F23" w:rsidRDefault="00D90F23" w:rsidP="00D90F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0F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Санитарно - эпидемиологическая экспертиза  фармацевтической деятельности, медицинской деятельности.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F23" w:rsidRPr="003A5F29" w:rsidRDefault="00904786" w:rsidP="00D90F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A5F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r w:rsidR="00D90F23" w:rsidRPr="003A5F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000</w:t>
            </w:r>
          </w:p>
        </w:tc>
      </w:tr>
      <w:tr w:rsidR="00D90F23" w:rsidRPr="00D90F23" w:rsidTr="00962BDD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23" w:rsidRPr="00F733A6" w:rsidRDefault="00D90F23" w:rsidP="00D90F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F23" w:rsidRPr="003A5F29" w:rsidRDefault="00D90F23" w:rsidP="00D90F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A5F29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  <w:t xml:space="preserve"> Экспертиза на деятельность по сбору, использованию, обезвреживанию, транспортировке, размещению отходов I-IV класса опасности (количество видов отходов менее 20)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F23" w:rsidRPr="003A5F29" w:rsidRDefault="00D90F23" w:rsidP="003758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A5F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904786" w:rsidRPr="003A5F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Pr="003A5F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000 </w:t>
            </w:r>
          </w:p>
        </w:tc>
      </w:tr>
      <w:tr w:rsidR="00D90F23" w:rsidRPr="00D90F23" w:rsidTr="00962BDD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23" w:rsidRPr="00F733A6" w:rsidRDefault="00D90F23" w:rsidP="00D90F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F23" w:rsidRPr="003A5F29" w:rsidRDefault="00D90F23" w:rsidP="00D90F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A5F29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  <w:t xml:space="preserve"> Экспертиза на деятельность по сбору, использованию, обезвреживанию, транспортировке, размещению отходов I-IV класса опасности (количество видов отходов более 20)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F23" w:rsidRPr="003A5F29" w:rsidRDefault="00904786" w:rsidP="009047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A5F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  <w:r w:rsidR="00D90F23" w:rsidRPr="003A5F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000 </w:t>
            </w:r>
          </w:p>
        </w:tc>
      </w:tr>
    </w:tbl>
    <w:p w:rsidR="00D90F23" w:rsidRPr="00D90F23" w:rsidRDefault="00D90F23" w:rsidP="00D90F23">
      <w:pPr>
        <w:spacing w:after="0" w:line="240" w:lineRule="auto"/>
        <w:ind w:right="-19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8169C" w:rsidRDefault="00C8169C" w:rsidP="00D90F23">
      <w:pPr>
        <w:pStyle w:val="a3"/>
        <w:spacing w:after="0" w:line="270" w:lineRule="atLeast"/>
      </w:pPr>
    </w:p>
    <w:sectPr w:rsidR="00C8169C" w:rsidSect="00BE1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7FE0"/>
    <w:multiLevelType w:val="hybridMultilevel"/>
    <w:tmpl w:val="27E83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0349C"/>
    <w:multiLevelType w:val="hybridMultilevel"/>
    <w:tmpl w:val="493A8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C3893"/>
    <w:multiLevelType w:val="hybridMultilevel"/>
    <w:tmpl w:val="28CEF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D6606"/>
    <w:multiLevelType w:val="hybridMultilevel"/>
    <w:tmpl w:val="97F05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CE1"/>
    <w:rsid w:val="00112DB3"/>
    <w:rsid w:val="00150C92"/>
    <w:rsid w:val="001C49AC"/>
    <w:rsid w:val="002066A8"/>
    <w:rsid w:val="00297FC2"/>
    <w:rsid w:val="002B46F0"/>
    <w:rsid w:val="003758D3"/>
    <w:rsid w:val="003A5F29"/>
    <w:rsid w:val="004B7718"/>
    <w:rsid w:val="00851746"/>
    <w:rsid w:val="00881CE1"/>
    <w:rsid w:val="00904786"/>
    <w:rsid w:val="00946E05"/>
    <w:rsid w:val="00962BDD"/>
    <w:rsid w:val="00983084"/>
    <w:rsid w:val="00A037BF"/>
    <w:rsid w:val="00AC56BD"/>
    <w:rsid w:val="00BE1DF6"/>
    <w:rsid w:val="00C8169C"/>
    <w:rsid w:val="00CC233D"/>
    <w:rsid w:val="00D90F23"/>
    <w:rsid w:val="00DB7464"/>
    <w:rsid w:val="00E83C84"/>
    <w:rsid w:val="00F7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33D"/>
    <w:pPr>
      <w:ind w:left="720"/>
      <w:contextualSpacing/>
    </w:pPr>
  </w:style>
  <w:style w:type="character" w:customStyle="1" w:styleId="wmi-callto">
    <w:name w:val="wmi-callto"/>
    <w:rsid w:val="00150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33D"/>
    <w:pPr>
      <w:ind w:left="720"/>
      <w:contextualSpacing/>
    </w:pPr>
  </w:style>
  <w:style w:type="character" w:customStyle="1" w:styleId="wmi-callto">
    <w:name w:val="wmi-callto"/>
    <w:rsid w:val="00150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Оленька</cp:lastModifiedBy>
  <cp:revision>10</cp:revision>
  <dcterms:created xsi:type="dcterms:W3CDTF">2016-07-12T08:11:00Z</dcterms:created>
  <dcterms:modified xsi:type="dcterms:W3CDTF">2016-11-16T02:34:00Z</dcterms:modified>
</cp:coreProperties>
</file>